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20"/>
          <w:kern w:val="0"/>
          <w:sz w:val="44"/>
          <w:szCs w:val="44"/>
        </w:rPr>
        <w:t>随州市引进高层次人才子女入学申请表</w:t>
      </w:r>
    </w:p>
    <w:tbl>
      <w:tblPr>
        <w:tblStyle w:val="8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363"/>
        <w:gridCol w:w="1072"/>
        <w:gridCol w:w="828"/>
        <w:gridCol w:w="36"/>
        <w:gridCol w:w="1114"/>
        <w:gridCol w:w="290"/>
        <w:gridCol w:w="772"/>
        <w:gridCol w:w="777"/>
        <w:gridCol w:w="684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子女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省（区、市）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县（市、区）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乡镇（街道）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村（社区）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4"/>
                <w:szCs w:val="24"/>
              </w:rPr>
              <w:t>就读意向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24"/>
                <w:szCs w:val="24"/>
              </w:rPr>
              <w:t>学校（园）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6801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widowControl/>
              <w:spacing w:line="300" w:lineRule="exact"/>
              <w:ind w:left="-115" w:leftChars="-55" w:right="-107" w:rightChars="-5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01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ind w:left="-122" w:leftChars="-58" w:right="-92" w:rightChars="-44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政策性照顾类别</w:t>
            </w:r>
          </w:p>
          <w:p>
            <w:pPr>
              <w:widowControl/>
              <w:spacing w:line="300" w:lineRule="exact"/>
              <w:ind w:left="-122" w:leftChars="-58" w:right="-92" w:rightChars="-44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（打“√”）</w:t>
            </w:r>
          </w:p>
        </w:tc>
        <w:tc>
          <w:tcPr>
            <w:tcW w:w="6801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A类领军人才    （   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B类领军人才    （   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C类领军人才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其他法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定监护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人情况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widowControl/>
              <w:spacing w:line="300" w:lineRule="exact"/>
              <w:ind w:left="-115" w:leftChars="-55" w:right="-107" w:rightChars="-51"/>
              <w:jc w:val="center"/>
              <w:rPr>
                <w:rFonts w:ascii="Times New Roman" w:hAnsi="Times New Roman" w:eastAsia="仿宋_GB2312" w:cs="Times New Roman"/>
                <w:spacing w:val="-3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户  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01" w:type="dxa"/>
            <w:gridSpan w:val="9"/>
            <w:vAlign w:val="center"/>
          </w:tcPr>
          <w:p>
            <w:pPr>
              <w:widowControl/>
              <w:spacing w:line="300" w:lineRule="exact"/>
              <w:ind w:firstLine="720" w:firstLineChars="30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省（区、市）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县（市、区）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乡镇（街道）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理由</w:t>
            </w:r>
          </w:p>
        </w:tc>
        <w:tc>
          <w:tcPr>
            <w:tcW w:w="8164" w:type="dxa"/>
            <w:gridSpan w:val="10"/>
            <w:vAlign w:val="center"/>
          </w:tcPr>
          <w:p>
            <w:pPr>
              <w:widowControl/>
              <w:spacing w:line="300" w:lineRule="exact"/>
              <w:ind w:firstLine="3240" w:firstLineChars="13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用人单位意见</w:t>
            </w:r>
          </w:p>
        </w:tc>
        <w:tc>
          <w:tcPr>
            <w:tcW w:w="8164" w:type="dxa"/>
            <w:gridSpan w:val="10"/>
            <w:vAlign w:val="center"/>
          </w:tcPr>
          <w:p>
            <w:pPr>
              <w:widowControl/>
              <w:spacing w:line="300" w:lineRule="exact"/>
              <w:ind w:firstLine="1440" w:firstLineChars="60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spacing w:line="300" w:lineRule="exact"/>
              <w:ind w:firstLine="1440" w:firstLineChars="600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1440" w:firstLineChars="6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        （盖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189" w:type="dxa"/>
            <w:vAlign w:val="center"/>
          </w:tcPr>
          <w:p>
            <w:pPr>
              <w:widowControl/>
              <w:spacing w:line="300" w:lineRule="exact"/>
              <w:ind w:left="-105" w:leftChars="-50" w:right="-107" w:rightChars="-51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kern w:val="0"/>
                <w:sz w:val="24"/>
                <w:szCs w:val="24"/>
              </w:rPr>
              <w:t>组织部门</w:t>
            </w:r>
          </w:p>
          <w:p>
            <w:pPr>
              <w:widowControl/>
              <w:spacing w:line="300" w:lineRule="exact"/>
              <w:ind w:left="-105" w:leftChars="-50" w:right="-107" w:rightChars="-51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kern w:val="0"/>
                <w:sz w:val="24"/>
                <w:szCs w:val="24"/>
              </w:rPr>
              <w:t>意见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/>
            </w:pPr>
          </w:p>
          <w:p>
            <w:pPr>
              <w:widowControl/>
              <w:spacing w:line="300" w:lineRule="exact"/>
              <w:ind w:right="-105" w:rightChars="-50" w:firstLine="1920" w:firstLineChars="8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pacing w:line="300" w:lineRule="exact"/>
              <w:ind w:right="-105" w:rightChars="-50" w:firstLine="1920" w:firstLineChars="8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right="-105" w:rightChars="-50" w:firstLine="1920" w:firstLineChars="8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教育行政部门意见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1200" w:firstLineChars="5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1440" w:firstLineChars="6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3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20"/>
          <w:kern w:val="0"/>
          <w:sz w:val="24"/>
          <w:szCs w:val="24"/>
        </w:rPr>
        <w:t>备注：此表一式三份，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组织部门、</w:t>
      </w:r>
      <w:r>
        <w:rPr>
          <w:rFonts w:hint="eastAsia" w:ascii="Times New Roman" w:hAnsi="Times New Roman" w:eastAsia="仿宋_GB2312" w:cs="仿宋_GB2312"/>
          <w:spacing w:val="-20"/>
          <w:kern w:val="0"/>
          <w:sz w:val="24"/>
          <w:szCs w:val="24"/>
        </w:rPr>
        <w:t>教育行政部门和学校各一份。</w: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8027670</wp:posOffset>
                </wp:positionV>
                <wp:extent cx="685800" cy="573405"/>
                <wp:effectExtent l="0" t="0" r="0" b="5715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9pt;margin-top:632.1pt;height:45.15pt;width:54pt;z-index:251659264;mso-width-relative:page;mso-height-relative:page;" fillcolor="#FFFFFF" filled="t" stroked="f" coordsize="21600,21600" o:gfxdata="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k/HJDZAAAADAEAAA8AAAAAAAAAAQAgAAAAIgAAAGRycy9kb3ducmV2Lnht&#10;bFBLAQIUABQAAAAIAIdO4kAUPEYNvwEAAHY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588" w:bottom="2098" w:left="1588" w:header="851" w:footer="1701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rPr>
        <w:rStyle w:val="11"/>
        <w:rFonts w:ascii="Times New Roman" w:hAnsi="Times New Roman" w:cs="Times New Roman"/>
        <w:sz w:val="28"/>
        <w:szCs w:val="28"/>
      </w:rPr>
    </w:pPr>
    <w:r>
      <w:rPr>
        <w:rStyle w:val="11"/>
        <w:rFonts w:hint="eastAsia" w:ascii="Times New Roman" w:hAnsi="Times New Roman" w:cs="宋体"/>
        <w:sz w:val="28"/>
        <w:szCs w:val="28"/>
      </w:rPr>
      <w:t>－</w:t>
    </w:r>
    <w:r>
      <w:rPr>
        <w:rStyle w:val="11"/>
        <w:rFonts w:ascii="Times New Roman" w:hAnsi="Times New Roman" w:cs="Times New Roman"/>
        <w:sz w:val="28"/>
        <w:szCs w:val="28"/>
      </w:rPr>
      <w:fldChar w:fldCharType="begin"/>
    </w:r>
    <w:r>
      <w:rPr>
        <w:rStyle w:val="11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hAnsi="Times New Roman" w:cs="Times New Roman"/>
        <w:sz w:val="28"/>
        <w:szCs w:val="28"/>
      </w:rPr>
      <w:fldChar w:fldCharType="separate"/>
    </w:r>
    <w:r>
      <w:rPr>
        <w:rStyle w:val="11"/>
        <w:rFonts w:ascii="Times New Roman" w:hAnsi="Times New Roman" w:cs="Times New Roman"/>
        <w:sz w:val="28"/>
        <w:szCs w:val="28"/>
      </w:rPr>
      <w:t>1</w:t>
    </w:r>
    <w:r>
      <w:rPr>
        <w:rStyle w:val="11"/>
        <w:rFonts w:ascii="Times New Roman" w:hAnsi="Times New Roman" w:cs="Times New Roman"/>
        <w:sz w:val="28"/>
        <w:szCs w:val="28"/>
      </w:rPr>
      <w:fldChar w:fldCharType="end"/>
    </w:r>
    <w:r>
      <w:rPr>
        <w:rStyle w:val="11"/>
        <w:rFonts w:hint="eastAsia" w:ascii="Times New Roman" w:hAnsi="Times New Roman" w:cs="宋体"/>
        <w:sz w:val="28"/>
        <w:szCs w:val="28"/>
      </w:rPr>
      <w:t>－</w:t>
    </w:r>
  </w:p>
  <w:p>
    <w:pPr>
      <w:pStyle w:val="5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30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mRmYmMwNTFiN2Q0NGMwNTFlMTNkYTRiYzljN2EifQ=="/>
  </w:docVars>
  <w:rsids>
    <w:rsidRoot w:val="00314C91"/>
    <w:rsid w:val="00012A31"/>
    <w:rsid w:val="00013236"/>
    <w:rsid w:val="00037FF8"/>
    <w:rsid w:val="00043144"/>
    <w:rsid w:val="000C02DF"/>
    <w:rsid w:val="00132CEB"/>
    <w:rsid w:val="001D1D67"/>
    <w:rsid w:val="0027273B"/>
    <w:rsid w:val="002B51F7"/>
    <w:rsid w:val="00314C91"/>
    <w:rsid w:val="003526F6"/>
    <w:rsid w:val="003700AF"/>
    <w:rsid w:val="00380B37"/>
    <w:rsid w:val="0042467E"/>
    <w:rsid w:val="00593E2E"/>
    <w:rsid w:val="005A325E"/>
    <w:rsid w:val="005A749E"/>
    <w:rsid w:val="005C002E"/>
    <w:rsid w:val="005E24B8"/>
    <w:rsid w:val="00621476"/>
    <w:rsid w:val="00737A78"/>
    <w:rsid w:val="00795AE7"/>
    <w:rsid w:val="00834B1B"/>
    <w:rsid w:val="00873496"/>
    <w:rsid w:val="00880E6E"/>
    <w:rsid w:val="008D6B3F"/>
    <w:rsid w:val="008E2833"/>
    <w:rsid w:val="008E43AB"/>
    <w:rsid w:val="009D7DCF"/>
    <w:rsid w:val="00A57179"/>
    <w:rsid w:val="00B85FBA"/>
    <w:rsid w:val="00BA72AA"/>
    <w:rsid w:val="00BC7010"/>
    <w:rsid w:val="00BC7662"/>
    <w:rsid w:val="00C879A7"/>
    <w:rsid w:val="00CB411F"/>
    <w:rsid w:val="00D756A3"/>
    <w:rsid w:val="00DC55C9"/>
    <w:rsid w:val="00FB62F5"/>
    <w:rsid w:val="00FE1425"/>
    <w:rsid w:val="04BC219E"/>
    <w:rsid w:val="04DA26C6"/>
    <w:rsid w:val="051A664E"/>
    <w:rsid w:val="06F15A05"/>
    <w:rsid w:val="07724E37"/>
    <w:rsid w:val="083244AC"/>
    <w:rsid w:val="09531F25"/>
    <w:rsid w:val="0A3665F0"/>
    <w:rsid w:val="0B884C29"/>
    <w:rsid w:val="0BAE0408"/>
    <w:rsid w:val="0F29227F"/>
    <w:rsid w:val="10042A07"/>
    <w:rsid w:val="115B06EA"/>
    <w:rsid w:val="13182014"/>
    <w:rsid w:val="13C443D3"/>
    <w:rsid w:val="1405468F"/>
    <w:rsid w:val="172E7209"/>
    <w:rsid w:val="183D4FEE"/>
    <w:rsid w:val="19561976"/>
    <w:rsid w:val="19736EC8"/>
    <w:rsid w:val="1B32070E"/>
    <w:rsid w:val="1BBF32D0"/>
    <w:rsid w:val="1BC629B1"/>
    <w:rsid w:val="1BF55864"/>
    <w:rsid w:val="1C252021"/>
    <w:rsid w:val="1CCC4B92"/>
    <w:rsid w:val="1D1843E8"/>
    <w:rsid w:val="1D2C0D42"/>
    <w:rsid w:val="1DA55DE8"/>
    <w:rsid w:val="1E185F4F"/>
    <w:rsid w:val="1EB36C6D"/>
    <w:rsid w:val="20B16579"/>
    <w:rsid w:val="24A05E79"/>
    <w:rsid w:val="24F20F0E"/>
    <w:rsid w:val="276B5660"/>
    <w:rsid w:val="29BD1AEA"/>
    <w:rsid w:val="2A0D0CC4"/>
    <w:rsid w:val="2B38628A"/>
    <w:rsid w:val="2B8E1545"/>
    <w:rsid w:val="2BA72A52"/>
    <w:rsid w:val="2BFFF483"/>
    <w:rsid w:val="2CC55886"/>
    <w:rsid w:val="2D3E7CFB"/>
    <w:rsid w:val="2DE801DF"/>
    <w:rsid w:val="2EC15BD9"/>
    <w:rsid w:val="311C256E"/>
    <w:rsid w:val="32CC2D9E"/>
    <w:rsid w:val="333C6176"/>
    <w:rsid w:val="336807F0"/>
    <w:rsid w:val="34480C7C"/>
    <w:rsid w:val="35D02BA5"/>
    <w:rsid w:val="35F04FF6"/>
    <w:rsid w:val="37A95DA4"/>
    <w:rsid w:val="38016CE8"/>
    <w:rsid w:val="382A213E"/>
    <w:rsid w:val="3882287D"/>
    <w:rsid w:val="38B2271D"/>
    <w:rsid w:val="38C630E8"/>
    <w:rsid w:val="38F44DFD"/>
    <w:rsid w:val="39644874"/>
    <w:rsid w:val="3AFF887F"/>
    <w:rsid w:val="3B0752BB"/>
    <w:rsid w:val="3B20012B"/>
    <w:rsid w:val="3C5C11C5"/>
    <w:rsid w:val="3C797AF3"/>
    <w:rsid w:val="3CCF005B"/>
    <w:rsid w:val="3F3747DF"/>
    <w:rsid w:val="3F3E0113"/>
    <w:rsid w:val="40D23C76"/>
    <w:rsid w:val="41362456"/>
    <w:rsid w:val="4497145E"/>
    <w:rsid w:val="46D131C4"/>
    <w:rsid w:val="473E02B7"/>
    <w:rsid w:val="47B65FAA"/>
    <w:rsid w:val="4B4C2876"/>
    <w:rsid w:val="4C7A25C8"/>
    <w:rsid w:val="4D355F0D"/>
    <w:rsid w:val="4D3E2F33"/>
    <w:rsid w:val="4DE1374A"/>
    <w:rsid w:val="4E1B5144"/>
    <w:rsid w:val="50176742"/>
    <w:rsid w:val="514E52A0"/>
    <w:rsid w:val="522602C5"/>
    <w:rsid w:val="524939F1"/>
    <w:rsid w:val="5262542D"/>
    <w:rsid w:val="527B23BF"/>
    <w:rsid w:val="53FD6EAD"/>
    <w:rsid w:val="5551663F"/>
    <w:rsid w:val="555313D1"/>
    <w:rsid w:val="56182FB3"/>
    <w:rsid w:val="56A1421F"/>
    <w:rsid w:val="56CF0F2B"/>
    <w:rsid w:val="5A1A070F"/>
    <w:rsid w:val="5A930643"/>
    <w:rsid w:val="5B9567A0"/>
    <w:rsid w:val="5E0C65C1"/>
    <w:rsid w:val="5FBF01DF"/>
    <w:rsid w:val="600D03CE"/>
    <w:rsid w:val="6098413C"/>
    <w:rsid w:val="63FFF3C6"/>
    <w:rsid w:val="641E0DFC"/>
    <w:rsid w:val="647153D0"/>
    <w:rsid w:val="64E32B0C"/>
    <w:rsid w:val="665054B9"/>
    <w:rsid w:val="67E97973"/>
    <w:rsid w:val="691E364C"/>
    <w:rsid w:val="691E53FA"/>
    <w:rsid w:val="693B41FE"/>
    <w:rsid w:val="6AA858C3"/>
    <w:rsid w:val="6D593B65"/>
    <w:rsid w:val="6EF7C059"/>
    <w:rsid w:val="706B13B8"/>
    <w:rsid w:val="70997814"/>
    <w:rsid w:val="716562BC"/>
    <w:rsid w:val="71B75D95"/>
    <w:rsid w:val="73E01609"/>
    <w:rsid w:val="73FC458A"/>
    <w:rsid w:val="753D30AC"/>
    <w:rsid w:val="75A90742"/>
    <w:rsid w:val="76856AB9"/>
    <w:rsid w:val="77B6036B"/>
    <w:rsid w:val="77CE731A"/>
    <w:rsid w:val="77F25F5C"/>
    <w:rsid w:val="782442ED"/>
    <w:rsid w:val="797ED599"/>
    <w:rsid w:val="79A145F5"/>
    <w:rsid w:val="7BFE925A"/>
    <w:rsid w:val="7E6A3164"/>
    <w:rsid w:val="7FEE4DE8"/>
    <w:rsid w:val="A7FF21F8"/>
    <w:rsid w:val="BDFE1D9A"/>
    <w:rsid w:val="BDFFA290"/>
    <w:rsid w:val="BE775717"/>
    <w:rsid w:val="BEFF2308"/>
    <w:rsid w:val="CFBE7D99"/>
    <w:rsid w:val="DAFF410C"/>
    <w:rsid w:val="DD1F2E48"/>
    <w:rsid w:val="EDFF9FFC"/>
    <w:rsid w:val="EF7FE8DA"/>
    <w:rsid w:val="EFCC3643"/>
    <w:rsid w:val="F7E38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locked/>
    <w:uiPriority w:val="0"/>
    <w:pPr>
      <w:spacing w:after="0"/>
      <w:ind w:firstLine="420" w:firstLineChars="200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next w:val="4"/>
    <w:qFormat/>
    <w:locked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locked/>
    <w:uiPriority w:val="99"/>
  </w:style>
  <w:style w:type="character" w:customStyle="1" w:styleId="12">
    <w:name w:val="页脚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页眉 Char"/>
    <w:basedOn w:val="9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4">
    <w:name w:val="Char"/>
    <w:basedOn w:val="1"/>
    <w:qFormat/>
    <w:uiPriority w:val="99"/>
    <w:pPr>
      <w:tabs>
        <w:tab w:val="left" w:pos="420"/>
      </w:tabs>
      <w:ind w:left="420" w:hanging="420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Style 10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2115</Words>
  <Characters>2137</Characters>
  <Lines>18</Lines>
  <Paragraphs>5</Paragraphs>
  <TotalTime>99</TotalTime>
  <ScaleCrop>false</ScaleCrop>
  <LinksUpToDate>false</LinksUpToDate>
  <CharactersWithSpaces>2461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2021-07-18T07:12:00Z</dcterms:created>
  <dc:creator>Lenovo</dc:creator>
  <cp:lastModifiedBy>风之云</cp:lastModifiedBy>
  <cp:lastPrinted>2024-06-19T17:25:00Z</cp:lastPrinted>
  <dcterms:modified xsi:type="dcterms:W3CDTF">2024-07-11T00:54:29Z</dcterms:modified>
  <dc:title>市教育局关于征求《随州市初中学生综合素质评价实施意见（征求意见稿）》和《随州市初中学业水平考试体育与健康考试方案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E0BB6F15530E4BFD96D64FB9B3ABC3CA_13</vt:lpwstr>
  </property>
</Properties>
</file>